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30C" w:rsidRDefault="00A8430C"/>
    <w:p w:rsidR="00A8430C" w:rsidRDefault="00A8430C"/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8430C" w:rsidRPr="00A8430C" w:rsidTr="00A8430C">
        <w:tc>
          <w:tcPr>
            <w:tcW w:w="9606" w:type="dxa"/>
          </w:tcPr>
          <w:p w:rsidR="00A8430C" w:rsidRPr="00A8430C" w:rsidRDefault="00A8430C" w:rsidP="00A8430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43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A8430C" w:rsidRPr="00A8430C" w:rsidRDefault="00A8430C" w:rsidP="00A8430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43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A8430C" w:rsidRPr="00A8430C" w:rsidRDefault="00A8430C" w:rsidP="00A8430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43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ЧЕТВЕРТОГО СОЗЫВА</w:t>
            </w:r>
          </w:p>
        </w:tc>
      </w:tr>
      <w:tr w:rsidR="00A8430C" w:rsidRPr="00A8430C" w:rsidTr="00A8430C">
        <w:trPr>
          <w:trHeight w:val="80"/>
        </w:trPr>
        <w:tc>
          <w:tcPr>
            <w:tcW w:w="9606" w:type="dxa"/>
          </w:tcPr>
          <w:p w:rsidR="00A8430C" w:rsidRPr="00A8430C" w:rsidRDefault="00A8430C" w:rsidP="00A8430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430C" w:rsidRPr="00A8430C" w:rsidTr="00A8430C">
        <w:tc>
          <w:tcPr>
            <w:tcW w:w="9606" w:type="dxa"/>
          </w:tcPr>
          <w:p w:rsidR="00A8430C" w:rsidRDefault="00A8430C" w:rsidP="00A8430C">
            <w:pPr>
              <w:keepNext/>
              <w:keepLines/>
              <w:spacing w:before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A843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A843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A8430C" w:rsidRPr="00A8430C" w:rsidRDefault="00A8430C" w:rsidP="00A8430C">
            <w:pPr>
              <w:keepNext/>
              <w:keepLines/>
              <w:spacing w:before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8430C" w:rsidRPr="00A8430C" w:rsidRDefault="00A8430C" w:rsidP="00A8430C">
            <w:pPr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A8430C" w:rsidRPr="00A8430C" w:rsidRDefault="00A8430C" w:rsidP="00A8430C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410"/>
        <w:gridCol w:w="397"/>
        <w:gridCol w:w="1134"/>
      </w:tblGrid>
      <w:tr w:rsidR="00A8430C" w:rsidRPr="00A8430C" w:rsidTr="00A8430C">
        <w:tc>
          <w:tcPr>
            <w:tcW w:w="284" w:type="dxa"/>
            <w:vAlign w:val="bottom"/>
          </w:tcPr>
          <w:p w:rsidR="00A8430C" w:rsidRPr="00A8430C" w:rsidRDefault="00A8430C" w:rsidP="00A8430C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43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430C" w:rsidRPr="00A8430C" w:rsidRDefault="00A8430C" w:rsidP="00A8430C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430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января 2021 года</w:t>
            </w:r>
          </w:p>
        </w:tc>
        <w:tc>
          <w:tcPr>
            <w:tcW w:w="397" w:type="dxa"/>
          </w:tcPr>
          <w:p w:rsidR="00A8430C" w:rsidRPr="00A8430C" w:rsidRDefault="00A8430C" w:rsidP="00A8430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430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430C" w:rsidRPr="00A8430C" w:rsidRDefault="00A8430C" w:rsidP="00A8430C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430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568-50/4</w:t>
            </w:r>
          </w:p>
        </w:tc>
      </w:tr>
      <w:tr w:rsidR="00A8430C" w:rsidRPr="00A8430C" w:rsidTr="00A8430C">
        <w:tc>
          <w:tcPr>
            <w:tcW w:w="4225" w:type="dxa"/>
            <w:gridSpan w:val="4"/>
          </w:tcPr>
          <w:p w:rsidR="00A8430C" w:rsidRPr="00A8430C" w:rsidRDefault="00A8430C" w:rsidP="00A843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430C" w:rsidRPr="00A8430C" w:rsidRDefault="00A8430C" w:rsidP="00A843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843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43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A8430C" w:rsidRPr="00A8430C" w:rsidRDefault="00A8430C" w:rsidP="00A8430C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430C" w:rsidRPr="00A8430C" w:rsidRDefault="00A8430C" w:rsidP="00A8430C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430C" w:rsidRPr="00A8430C" w:rsidRDefault="00A8430C" w:rsidP="00A8430C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430C" w:rsidRPr="00A8430C" w:rsidRDefault="00A8430C" w:rsidP="00A8430C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430C" w:rsidRDefault="00A8430C" w:rsidP="00A8430C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A8430C" w:rsidRDefault="00A8430C" w:rsidP="00A8430C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A8430C" w:rsidRPr="00A8430C" w:rsidRDefault="00A8430C" w:rsidP="00A8430C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8430C">
        <w:rPr>
          <w:rFonts w:ascii="Times New Roman" w:eastAsia="Times New Roman" w:hAnsi="Times New Roman" w:cs="Times New Roman"/>
          <w:b/>
          <w:sz w:val="16"/>
          <w:szCs w:val="16"/>
        </w:rPr>
        <w:t xml:space="preserve">О внесении изменений в Положение о проведении аттестации муниципальных служащих в </w:t>
      </w:r>
      <w:proofErr w:type="spellStart"/>
      <w:r w:rsidRPr="00A8430C">
        <w:rPr>
          <w:rFonts w:ascii="Times New Roman" w:eastAsia="Times New Roman" w:hAnsi="Times New Roman" w:cs="Times New Roman"/>
          <w:b/>
          <w:sz w:val="16"/>
          <w:szCs w:val="16"/>
        </w:rPr>
        <w:t>Мокшанском</w:t>
      </w:r>
      <w:proofErr w:type="spellEnd"/>
      <w:r w:rsidRPr="00A8430C">
        <w:rPr>
          <w:rFonts w:ascii="Times New Roman" w:eastAsia="Times New Roman" w:hAnsi="Times New Roman" w:cs="Times New Roman"/>
          <w:b/>
          <w:sz w:val="16"/>
          <w:szCs w:val="16"/>
        </w:rPr>
        <w:t xml:space="preserve"> районе, утвержденное решением Собрания представителей Мокшанского района Пензенской области от 15.11.2007 № 153-15/2</w:t>
      </w:r>
    </w:p>
    <w:p w:rsidR="00A8430C" w:rsidRPr="00A8430C" w:rsidRDefault="00A8430C" w:rsidP="00A8430C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430C" w:rsidRPr="00A8430C" w:rsidRDefault="00A8430C" w:rsidP="00A8430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Руководствуясь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Уставом Мокшанского района Пензенской области, </w:t>
      </w:r>
    </w:p>
    <w:p w:rsidR="00A8430C" w:rsidRPr="00A8430C" w:rsidRDefault="00A8430C" w:rsidP="00A8430C">
      <w:pPr>
        <w:ind w:firstLine="708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8430C" w:rsidRPr="00A8430C" w:rsidRDefault="00A8430C" w:rsidP="00A8430C">
      <w:pPr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A8430C" w:rsidRPr="00A8430C" w:rsidRDefault="00A8430C" w:rsidP="00A8430C">
      <w:pPr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8430C" w:rsidRPr="00A8430C" w:rsidRDefault="00A8430C" w:rsidP="00A8430C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изменение в Положение о проведении аттестации муниципальных служащих в </w:t>
      </w:r>
      <w:proofErr w:type="spellStart"/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районе, утвержденное решением Собрания представителей Мокшанского района  Пензенской области от 15.11.2007 №153-15/2, изложив пункт 6 раздела </w:t>
      </w:r>
      <w:r w:rsidRPr="00A8430C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II</w:t>
      </w: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«Организация проведения аттестации» в следующей редакции:</w:t>
      </w:r>
    </w:p>
    <w:p w:rsidR="00A8430C" w:rsidRPr="00A8430C" w:rsidRDefault="00A8430C" w:rsidP="00A8430C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«6. </w:t>
      </w:r>
      <w:proofErr w:type="gramStart"/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состав аттестационной комиссии включаются руководитель органа местного самоуправления и (или) уполномоченные им муниципальные служащие (в том числе из кадровой службы и подразделения, в котором муниципальный служащий, подлежащий аттестации, замещает должность муниципальной службы), а также включаемые в состав аттестационной комиссии в соответствии с положениями абзаца второго настоящего пункта независимые эксперты - представители научных, образовательных и других организаций, а также иных органов</w:t>
      </w:r>
      <w:proofErr w:type="gramEnd"/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местного самоуправления,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муниципальной службы. Число независимых экспертов должно составлять не менее одной четверти от общего числа членов аттестационной комиссии.</w:t>
      </w:r>
    </w:p>
    <w:p w:rsidR="00A8430C" w:rsidRPr="00A8430C" w:rsidRDefault="00A8430C" w:rsidP="00A8430C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Включаемые в состав аттестационной комиссии представители научных, образовательных и других организаций, а также иных органов местного самоуправления приглашаются по письменному запросу органа местного самоуправления, направленному без указания персональных данных независимых экспертов.</w:t>
      </w:r>
    </w:p>
    <w:p w:rsidR="00A8430C" w:rsidRPr="00A8430C" w:rsidRDefault="00A8430C" w:rsidP="00A8430C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Общий срок пребывания независимого эксперта в аттестационной комиссии не может превышать три года. Исчисление данного срока осуществляется с момента первого включения независимого эксперта в состав аттестационной комиссии.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комиссии.</w:t>
      </w:r>
    </w:p>
    <w:p w:rsidR="00A8430C" w:rsidRPr="00A8430C" w:rsidRDefault="00A8430C" w:rsidP="00A8430C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Состав аттестационной комиссии для проведения аттестации муниципальных служащих, исполнение должностных обязанностей которых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A8430C" w:rsidRPr="00A8430C" w:rsidRDefault="00A8430C" w:rsidP="00A8430C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</w:t>
      </w:r>
      <w:proofErr w:type="gramStart"/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.».</w:t>
      </w:r>
      <w:proofErr w:type="gramEnd"/>
    </w:p>
    <w:p w:rsidR="00A8430C" w:rsidRPr="00A8430C" w:rsidRDefault="00A8430C" w:rsidP="00A8430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 Пензенской области»</w:t>
      </w:r>
      <w:r w:rsidRPr="00A8430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.</w:t>
      </w:r>
    </w:p>
    <w:p w:rsidR="00A8430C" w:rsidRPr="00A8430C" w:rsidRDefault="00A8430C" w:rsidP="00A8430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A8430C" w:rsidRPr="00A8430C" w:rsidRDefault="00A8430C" w:rsidP="00A8430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Контроль за исполнением настоящего решения возложить на </w:t>
      </w:r>
      <w:bookmarkStart w:id="0" w:name="_GoBack"/>
      <w:bookmarkEnd w:id="0"/>
      <w:r w:rsidRPr="00A8430C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главу Мокшанского района.</w:t>
      </w:r>
    </w:p>
    <w:p w:rsidR="00A8430C" w:rsidRPr="00A8430C" w:rsidRDefault="00A8430C" w:rsidP="00A8430C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430C" w:rsidRPr="00A8430C" w:rsidRDefault="00A8430C" w:rsidP="00A8430C">
      <w:pPr>
        <w:ind w:firstLine="90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A8430C" w:rsidRPr="00A8430C" w:rsidRDefault="00A8430C" w:rsidP="00A8430C">
      <w:pPr>
        <w:ind w:firstLine="90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A8430C" w:rsidRPr="00A8430C" w:rsidRDefault="00A8430C" w:rsidP="00A8430C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</w:t>
      </w:r>
    </w:p>
    <w:p w:rsidR="00A8430C" w:rsidRPr="00A8430C" w:rsidRDefault="00A8430C" w:rsidP="00A8430C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430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                                                                             </w:t>
      </w:r>
      <w:proofErr w:type="spellStart"/>
      <w:r w:rsidRPr="00A8430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А.В.Шмелев</w:t>
      </w:r>
      <w:proofErr w:type="spellEnd"/>
    </w:p>
    <w:p w:rsidR="004B2C0C" w:rsidRDefault="004B2C0C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4B2C0C" w:rsidSect="00845E30">
      <w:headerReference w:type="default" r:id="rId9"/>
      <w:pgSz w:w="11906" w:h="16838"/>
      <w:pgMar w:top="672" w:right="850" w:bottom="1134" w:left="1701" w:header="426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C60" w:rsidRDefault="007A2C60" w:rsidP="005D35CD">
      <w:r>
        <w:separator/>
      </w:r>
    </w:p>
  </w:endnote>
  <w:endnote w:type="continuationSeparator" w:id="0">
    <w:p w:rsidR="007A2C60" w:rsidRDefault="007A2C60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C60" w:rsidRDefault="007A2C60" w:rsidP="005D35CD">
      <w:r>
        <w:separator/>
      </w:r>
    </w:p>
  </w:footnote>
  <w:footnote w:type="continuationSeparator" w:id="0">
    <w:p w:rsidR="007A2C60" w:rsidRDefault="007A2C60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475301"/>
      <w:docPartObj>
        <w:docPartGallery w:val="Page Numbers (Top of Page)"/>
        <w:docPartUnique/>
      </w:docPartObj>
    </w:sdtPr>
    <w:sdtEndPr/>
    <w:sdtContent>
      <w:p w:rsidR="00845E30" w:rsidRDefault="00845E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30C">
          <w:rPr>
            <w:noProof/>
          </w:rPr>
          <w:t>2</w:t>
        </w:r>
        <w:r>
          <w:fldChar w:fldCharType="end"/>
        </w:r>
      </w:p>
    </w:sdtContent>
  </w:sdt>
  <w:p w:rsidR="00845E30" w:rsidRDefault="00845E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2"/>
  </w:num>
  <w:num w:numId="2">
    <w:abstractNumId w:val="1"/>
  </w:num>
  <w:num w:numId="3">
    <w:abstractNumId w:val="17"/>
  </w:num>
  <w:num w:numId="4">
    <w:abstractNumId w:val="18"/>
  </w:num>
  <w:num w:numId="5">
    <w:abstractNumId w:val="8"/>
  </w:num>
  <w:num w:numId="6">
    <w:abstractNumId w:val="16"/>
  </w:num>
  <w:num w:numId="7">
    <w:abstractNumId w:val="9"/>
  </w:num>
  <w:num w:numId="8">
    <w:abstractNumId w:val="15"/>
  </w:num>
  <w:num w:numId="9">
    <w:abstractNumId w:val="11"/>
  </w:num>
  <w:num w:numId="10">
    <w:abstractNumId w:val="0"/>
  </w:num>
  <w:num w:numId="11">
    <w:abstractNumId w:val="3"/>
  </w:num>
  <w:num w:numId="12">
    <w:abstractNumId w:val="6"/>
  </w:num>
  <w:num w:numId="13">
    <w:abstractNumId w:val="5"/>
  </w:num>
  <w:num w:numId="14">
    <w:abstractNumId w:val="13"/>
  </w:num>
  <w:num w:numId="15">
    <w:abstractNumId w:val="10"/>
  </w:num>
  <w:num w:numId="16">
    <w:abstractNumId w:val="7"/>
  </w:num>
  <w:num w:numId="17">
    <w:abstractNumId w:val="4"/>
  </w:num>
  <w:num w:numId="18">
    <w:abstractNumId w:val="14"/>
  </w:num>
  <w:num w:numId="19">
    <w:abstractNumId w:val="2"/>
  </w:num>
  <w:num w:numId="20">
    <w:abstractNumId w:val="1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F724E"/>
    <w:rsid w:val="00126037"/>
    <w:rsid w:val="00145589"/>
    <w:rsid w:val="00171450"/>
    <w:rsid w:val="001810D6"/>
    <w:rsid w:val="0018322C"/>
    <w:rsid w:val="002A1BE9"/>
    <w:rsid w:val="002B5C82"/>
    <w:rsid w:val="002E7EE1"/>
    <w:rsid w:val="00310655"/>
    <w:rsid w:val="00337EA6"/>
    <w:rsid w:val="003433EB"/>
    <w:rsid w:val="00365308"/>
    <w:rsid w:val="00370603"/>
    <w:rsid w:val="003721B5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55B3F"/>
    <w:rsid w:val="00561FA9"/>
    <w:rsid w:val="005A2136"/>
    <w:rsid w:val="005C0C54"/>
    <w:rsid w:val="005C6230"/>
    <w:rsid w:val="005D35CD"/>
    <w:rsid w:val="00605BBF"/>
    <w:rsid w:val="00674510"/>
    <w:rsid w:val="006B3441"/>
    <w:rsid w:val="00725A36"/>
    <w:rsid w:val="00752B27"/>
    <w:rsid w:val="007A2C60"/>
    <w:rsid w:val="007F108A"/>
    <w:rsid w:val="00803BDB"/>
    <w:rsid w:val="00826D7F"/>
    <w:rsid w:val="00845E30"/>
    <w:rsid w:val="00847E17"/>
    <w:rsid w:val="008526A0"/>
    <w:rsid w:val="0085275C"/>
    <w:rsid w:val="0086258B"/>
    <w:rsid w:val="008E671C"/>
    <w:rsid w:val="0091637E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8430C"/>
    <w:rsid w:val="00AB09BB"/>
    <w:rsid w:val="00AC7101"/>
    <w:rsid w:val="00AF249B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7E48"/>
    <w:rsid w:val="00F34DB1"/>
    <w:rsid w:val="00FC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99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99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A2C8F-518B-486D-A9DD-923A788B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17</cp:revision>
  <dcterms:created xsi:type="dcterms:W3CDTF">2020-07-17T11:54:00Z</dcterms:created>
  <dcterms:modified xsi:type="dcterms:W3CDTF">2021-01-25T11:26:00Z</dcterms:modified>
</cp:coreProperties>
</file>